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A38" w:rsidRDefault="00B75A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B75A38" w:rsidRDefault="00B75A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F7F3E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F7F3E">
        <w:rPr>
          <w:rFonts w:ascii="Bookman Old Style" w:hAnsi="Bookman Old Style" w:cs="Arial"/>
          <w:b/>
          <w:bCs/>
          <w:noProof/>
        </w:rPr>
        <w:t>STATISTICS</w:t>
      </w:r>
    </w:p>
    <w:p w:rsidR="00B75A38" w:rsidRDefault="00B75A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F7F3E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F7F3E">
        <w:rPr>
          <w:rFonts w:ascii="Bookman Old Style" w:hAnsi="Bookman Old Style" w:cs="Arial"/>
          <w:b/>
          <w:noProof/>
        </w:rPr>
        <w:t>NOVEMBER 2012</w:t>
      </w:r>
    </w:p>
    <w:p w:rsidR="00B75A38" w:rsidRDefault="00B75A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F7F3E">
        <w:rPr>
          <w:rFonts w:ascii="Bookman Old Style" w:hAnsi="Bookman Old Style" w:cs="Arial"/>
          <w:noProof/>
        </w:rPr>
        <w:t>ST 1821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3F7F3E">
        <w:rPr>
          <w:rFonts w:ascii="Bookman Old Style" w:hAnsi="Bookman Old Style" w:cs="Arial"/>
          <w:noProof/>
        </w:rPr>
        <w:t>APPLIED REGRESSION ANALYSIS</w:t>
      </w:r>
    </w:p>
    <w:p w:rsidR="00B75A38" w:rsidRPr="00DF7A41" w:rsidRDefault="00B75A38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B75A38" w:rsidRDefault="00B75A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B75A38" w:rsidRDefault="00B75A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3F7F3E">
        <w:rPr>
          <w:rFonts w:ascii="Bookman Old Style" w:hAnsi="Bookman Old Style" w:cs="Arial"/>
          <w:noProof/>
        </w:rPr>
        <w:t>05/11/2012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B75A38" w:rsidRDefault="00B75A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3F7F3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B75A38" w:rsidRDefault="00B75A38" w:rsidP="006056E5">
      <w:pPr>
        <w:rPr>
          <w:rFonts w:ascii="Bookman Old Style" w:hAnsi="Bookman Old Style"/>
        </w:rPr>
      </w:pPr>
    </w:p>
    <w:p w:rsidR="00B75A38" w:rsidRDefault="00B75A38" w:rsidP="006056E5">
      <w:pPr>
        <w:pStyle w:val="NoSpacing"/>
        <w:jc w:val="center"/>
      </w:pPr>
      <w:r>
        <w:rPr>
          <w:rFonts w:ascii="Bookman Old Style" w:hAnsi="Bookman Old Style"/>
        </w:rPr>
        <w:tab/>
      </w:r>
      <w:r>
        <w:t>Part-A</w:t>
      </w:r>
    </w:p>
    <w:p w:rsidR="00B75A38" w:rsidRDefault="00B75A38" w:rsidP="006056E5">
      <w:pPr>
        <w:pStyle w:val="NoSpacing"/>
        <w:jc w:val="center"/>
      </w:pPr>
    </w:p>
    <w:p w:rsidR="00B75A38" w:rsidRDefault="00B75A38" w:rsidP="006056E5">
      <w:pPr>
        <w:pStyle w:val="NoSpacing"/>
      </w:pPr>
      <w:r>
        <w:t>Answer all the questions: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(10x2=20)</w:t>
      </w: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  <w:r>
        <w:t>1) Define ‘residual’ in a regression model.</w:t>
      </w:r>
    </w:p>
    <w:p w:rsidR="00B75A38" w:rsidRDefault="00B75A38" w:rsidP="006056E5">
      <w:pPr>
        <w:pStyle w:val="NoSpacing"/>
      </w:pPr>
      <w:r>
        <w:t>2) Explain adjusted R</w:t>
      </w:r>
      <w:r>
        <w:rPr>
          <w:vertAlign w:val="superscript"/>
        </w:rPr>
        <w:t>2</w:t>
      </w:r>
      <w:r>
        <w:t>.</w:t>
      </w:r>
    </w:p>
    <w:p w:rsidR="00B75A38" w:rsidRDefault="00B75A38" w:rsidP="006056E5">
      <w:pPr>
        <w:pStyle w:val="NoSpacing"/>
      </w:pPr>
      <w:r>
        <w:t>3) What is the variance stabilizing transformation used when σ</w:t>
      </w:r>
      <w:r>
        <w:rPr>
          <w:vertAlign w:val="superscript"/>
        </w:rPr>
        <w:t>2</w:t>
      </w:r>
      <w:r>
        <w:t xml:space="preserve"> α E(Y) (1-E(Y))?</w:t>
      </w:r>
    </w:p>
    <w:p w:rsidR="00B75A38" w:rsidRDefault="00B75A38" w:rsidP="006056E5">
      <w:pPr>
        <w:pStyle w:val="NoSpacing"/>
      </w:pPr>
      <w:r>
        <w:t>4) Mention any two sources of multi collinearity.</w:t>
      </w:r>
    </w:p>
    <w:p w:rsidR="00B75A38" w:rsidRDefault="00B75A38" w:rsidP="006056E5">
      <w:pPr>
        <w:pStyle w:val="NoSpacing"/>
      </w:pPr>
      <w:r>
        <w:t>5) What is the need for standardized regression coefficients?</w:t>
      </w:r>
    </w:p>
    <w:p w:rsidR="00B75A38" w:rsidRDefault="00B75A38" w:rsidP="006056E5">
      <w:pPr>
        <w:pStyle w:val="NoSpacing"/>
      </w:pPr>
      <w:r>
        <w:t>6) When the regression model is said to be hierarchical?</w:t>
      </w:r>
    </w:p>
    <w:p w:rsidR="00B75A38" w:rsidRDefault="00B75A38" w:rsidP="006056E5">
      <w:pPr>
        <w:pStyle w:val="NoSpacing"/>
      </w:pPr>
      <w:r>
        <w:t>7) Explain the term auto correlation.</w:t>
      </w:r>
    </w:p>
    <w:p w:rsidR="00B75A38" w:rsidRDefault="00B75A38" w:rsidP="006056E5">
      <w:pPr>
        <w:pStyle w:val="NoSpacing"/>
      </w:pPr>
      <w:r>
        <w:t>8) Explain AR (1) process.</w:t>
      </w:r>
    </w:p>
    <w:p w:rsidR="00B75A38" w:rsidRDefault="00B75A38" w:rsidP="006056E5">
      <w:pPr>
        <w:pStyle w:val="NoSpacing"/>
      </w:pPr>
      <w:r>
        <w:t>9) Explain partial correlation coefficient.</w:t>
      </w:r>
    </w:p>
    <w:p w:rsidR="00B75A38" w:rsidRDefault="00B75A38" w:rsidP="006056E5">
      <w:pPr>
        <w:pStyle w:val="NoSpacing"/>
      </w:pPr>
      <w:r>
        <w:t>10) Explain dummy variable trap.</w:t>
      </w: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  <w:jc w:val="center"/>
      </w:pPr>
      <w:r>
        <w:t>Part-B</w:t>
      </w:r>
    </w:p>
    <w:p w:rsidR="00B75A38" w:rsidRDefault="00B75A38" w:rsidP="006056E5">
      <w:pPr>
        <w:pStyle w:val="NoSpacing"/>
        <w:jc w:val="center"/>
      </w:pPr>
    </w:p>
    <w:p w:rsidR="00B75A38" w:rsidRDefault="00B75A38" w:rsidP="006056E5">
      <w:pPr>
        <w:pStyle w:val="NoSpacing"/>
      </w:pPr>
      <w:r>
        <w:t>Answer any 5 questions: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(5x8=40)</w:t>
      </w: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  <w:r>
        <w:t>11) How will you verify the assumption of normality and constant variance in a linear regression model? Explain.</w:t>
      </w:r>
    </w:p>
    <w:p w:rsidR="00B75A38" w:rsidRDefault="00B75A38" w:rsidP="006056E5">
      <w:pPr>
        <w:pStyle w:val="NoSpacing"/>
      </w:pPr>
      <w:r>
        <w:t>12) Consider the model</w:t>
      </w:r>
    </w:p>
    <w:p w:rsidR="00B75A38" w:rsidRDefault="00B75A38" w:rsidP="006056E5">
      <w:pPr>
        <w:pStyle w:val="NoSpacing"/>
        <w:ind w:firstLine="720"/>
      </w:pPr>
      <w:r>
        <w:t>Y=β</w:t>
      </w:r>
      <w:r>
        <w:rPr>
          <w:vertAlign w:val="subscript"/>
        </w:rPr>
        <w:t xml:space="preserve">0 </w:t>
      </w:r>
      <w:r>
        <w:t>+β</w:t>
      </w:r>
      <w:r>
        <w:rPr>
          <w:vertAlign w:val="subscript"/>
        </w:rPr>
        <w:t>1</w:t>
      </w:r>
      <w:r>
        <w:t xml:space="preserve"> x</w:t>
      </w:r>
      <w:r>
        <w:rPr>
          <w:vertAlign w:val="subscript"/>
        </w:rPr>
        <w:t>1</w:t>
      </w:r>
      <w:r>
        <w:t xml:space="preserve"> +β</w:t>
      </w:r>
      <w:r>
        <w:rPr>
          <w:vertAlign w:val="subscript"/>
        </w:rPr>
        <w:t>2</w:t>
      </w:r>
      <w:r>
        <w:t xml:space="preserve"> x</w:t>
      </w:r>
      <w:r>
        <w:rPr>
          <w:vertAlign w:val="subscript"/>
        </w:rPr>
        <w:t>2</w:t>
      </w:r>
      <w:r>
        <w:t xml:space="preserve"> +β</w:t>
      </w:r>
      <w:r>
        <w:rPr>
          <w:vertAlign w:val="subscript"/>
        </w:rPr>
        <w:t>3</w:t>
      </w:r>
      <w:r>
        <w:t xml:space="preserve"> x</w:t>
      </w:r>
      <w:r>
        <w:rPr>
          <w:vertAlign w:val="subscript"/>
        </w:rPr>
        <w:t>3</w:t>
      </w:r>
      <w:r>
        <w:t xml:space="preserve"> +</w:t>
      </w:r>
      <w:r>
        <w:rPr>
          <w:rFonts w:ascii="Cambria Math" w:hAnsi="Cambria Math" w:cs="Cambria Math"/>
        </w:rPr>
        <w:t>ϵ</w:t>
      </w:r>
    </w:p>
    <w:p w:rsidR="00B75A38" w:rsidRDefault="00B75A38" w:rsidP="006056E5">
      <w:pPr>
        <w:pStyle w:val="NoSpacing"/>
        <w:rPr>
          <w:vertAlign w:val="subscript"/>
        </w:rPr>
      </w:pPr>
      <w:r>
        <w:t>It is decided to test H</w:t>
      </w:r>
      <w:r>
        <w:rPr>
          <w:vertAlign w:val="subscript"/>
        </w:rPr>
        <w:t>0</w:t>
      </w:r>
      <w:r>
        <w:t>: β</w:t>
      </w:r>
      <w:r>
        <w:rPr>
          <w:vertAlign w:val="subscript"/>
        </w:rPr>
        <w:t>1</w:t>
      </w:r>
      <w:r>
        <w:t>=β</w:t>
      </w:r>
      <w:r>
        <w:rPr>
          <w:vertAlign w:val="subscript"/>
        </w:rPr>
        <w:t>3</w:t>
      </w:r>
      <w:r>
        <w:t>, β</w:t>
      </w:r>
      <w:r>
        <w:rPr>
          <w:vertAlign w:val="subscript"/>
        </w:rPr>
        <w:t>2</w:t>
      </w:r>
      <w:r>
        <w:t>=0</w:t>
      </w:r>
      <w:r>
        <w:rPr>
          <w:vertAlign w:val="subscript"/>
        </w:rPr>
        <w:t xml:space="preserve"> </w:t>
      </w:r>
    </w:p>
    <w:p w:rsidR="00B75A38" w:rsidRDefault="00B75A38" w:rsidP="006056E5">
      <w:pPr>
        <w:pStyle w:val="NoSpacing"/>
      </w:pPr>
      <w:r>
        <w:t>Write the reduced model and the data matrix relevant for the hypothesis, given the data matrix as</w:t>
      </w:r>
    </w:p>
    <w:p w:rsidR="00B75A38" w:rsidRDefault="00B75A38" w:rsidP="006056E5">
      <w:pPr>
        <w:pStyle w:val="NoSpacing"/>
      </w:pPr>
      <w:r>
        <w:t xml:space="preserve">   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t xml:space="preserve">   X=</w:t>
      </w:r>
      <w:r>
        <w:tab/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mr>
            </m:m>
          </m:e>
        </m:d>
      </m:oMath>
      <w:r>
        <w:tab/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 xml:space="preserve">13) Explain Studentized Residuals and externally studentized   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 xml:space="preserve">       Residuals.                          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 xml:space="preserve">14) Consider the following ANOVA used for fitting a linear    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 xml:space="preserve">       Regression model with 6 reggressors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 xml:space="preserve">                                                                         </w:t>
      </w:r>
    </w:p>
    <w:p w:rsidR="00B75A38" w:rsidRDefault="00B75A38" w:rsidP="006056E5">
      <w:pPr>
        <w:pStyle w:val="NoSpacing"/>
        <w:rPr>
          <w:noProof/>
          <w:lang w:eastAsia="en-IN"/>
        </w:rPr>
      </w:pPr>
    </w:p>
    <w:p w:rsidR="00B75A38" w:rsidRDefault="00B75A38" w:rsidP="006056E5">
      <w:pPr>
        <w:pStyle w:val="NoSpacing"/>
        <w:rPr>
          <w:noProof/>
          <w:lang w:eastAsia="en-IN"/>
        </w:rPr>
      </w:pPr>
    </w:p>
    <w:p w:rsidR="00B75A38" w:rsidRDefault="00B75A38" w:rsidP="006056E5">
      <w:pPr>
        <w:pStyle w:val="NoSpacing"/>
        <w:rPr>
          <w:noProof/>
          <w:lang w:eastAsia="en-IN"/>
        </w:rPr>
      </w:pPr>
    </w:p>
    <w:p w:rsidR="00B75A38" w:rsidRDefault="00B75A38" w:rsidP="006056E5">
      <w:pPr>
        <w:pStyle w:val="NoSpacing"/>
        <w:rPr>
          <w:noProof/>
          <w:lang w:eastAsia="en-IN"/>
        </w:rPr>
      </w:pPr>
    </w:p>
    <w:p w:rsidR="00B75A38" w:rsidRDefault="00B75A38" w:rsidP="006056E5">
      <w:pPr>
        <w:pStyle w:val="NoSpacing"/>
        <w:jc w:val="center"/>
        <w:rPr>
          <w:noProof/>
          <w:lang w:eastAsia="en-IN"/>
        </w:rPr>
      </w:pPr>
      <w:r>
        <w:rPr>
          <w:noProof/>
          <w:lang w:eastAsia="en-IN"/>
        </w:rPr>
        <w:t>ANOVA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8"/>
        <w:gridCol w:w="1848"/>
        <w:gridCol w:w="1848"/>
        <w:gridCol w:w="1849"/>
        <w:gridCol w:w="1849"/>
      </w:tblGrid>
      <w:tr w:rsidR="00B75A38" w:rsidRPr="006056E5" w:rsidTr="006056E5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Source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df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Sum of squares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Mean square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F</w:t>
            </w:r>
          </w:p>
        </w:tc>
      </w:tr>
      <w:tr w:rsidR="00B75A38" w:rsidRPr="006056E5" w:rsidTr="006056E5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Regression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524.661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-</w:t>
            </w:r>
          </w:p>
        </w:tc>
      </w:tr>
      <w:tr w:rsidR="00B75A38" w:rsidRPr="006056E5" w:rsidTr="006056E5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Residuals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-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1149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</w:p>
        </w:tc>
      </w:tr>
      <w:tr w:rsidR="00B75A38" w:rsidRPr="006056E5" w:rsidTr="006056E5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Total</w:t>
            </w:r>
          </w:p>
        </w:tc>
        <w:tc>
          <w:tcPr>
            <w:tcW w:w="7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29</w:t>
            </w:r>
          </w:p>
        </w:tc>
      </w:tr>
    </w:tbl>
    <w:p w:rsidR="00B75A38" w:rsidRDefault="00B75A38" w:rsidP="006056E5">
      <w:pPr>
        <w:pStyle w:val="NoSpacing"/>
        <w:rPr>
          <w:noProof/>
          <w:lang w:eastAsia="en-IN"/>
        </w:rPr>
      </w:pPr>
    </w:p>
    <w:p w:rsidR="00B75A38" w:rsidRDefault="00B75A38" w:rsidP="006056E5">
      <w:pPr>
        <w:pStyle w:val="NoSpacing"/>
        <w:rPr>
          <w:noProof/>
          <w:lang w:eastAsia="en-IN"/>
        </w:rPr>
      </w:pPr>
    </w:p>
    <w:p w:rsidR="00B75A38" w:rsidRDefault="00B75A38" w:rsidP="006056E5">
      <w:pPr>
        <w:pStyle w:val="NoSpacing"/>
        <w:numPr>
          <w:ilvl w:val="0"/>
          <w:numId w:val="11"/>
        </w:numPr>
        <w:rPr>
          <w:noProof/>
          <w:lang w:eastAsia="en-IN"/>
        </w:rPr>
      </w:pPr>
      <w:r>
        <w:rPr>
          <w:noProof/>
          <w:lang w:eastAsia="en-IN"/>
        </w:rPr>
        <w:t>Fill in the blanks (4)</w:t>
      </w:r>
    </w:p>
    <w:p w:rsidR="00B75A38" w:rsidRDefault="00B75A38" w:rsidP="006056E5">
      <w:pPr>
        <w:pStyle w:val="NoSpacing"/>
        <w:numPr>
          <w:ilvl w:val="0"/>
          <w:numId w:val="11"/>
        </w:numPr>
        <w:rPr>
          <w:noProof/>
          <w:lang w:eastAsia="en-IN"/>
        </w:rPr>
      </w:pPr>
      <w:r>
        <w:rPr>
          <w:noProof/>
          <w:lang w:eastAsia="en-IN"/>
        </w:rPr>
        <w:t>What is the total number of observations? (1)</w:t>
      </w:r>
    </w:p>
    <w:p w:rsidR="00B75A38" w:rsidRDefault="00B75A38" w:rsidP="006056E5">
      <w:pPr>
        <w:pStyle w:val="NoSpacing"/>
        <w:numPr>
          <w:ilvl w:val="0"/>
          <w:numId w:val="11"/>
        </w:numPr>
        <w:rPr>
          <w:noProof/>
          <w:lang w:eastAsia="en-IN"/>
        </w:rPr>
      </w:pPr>
      <w:r>
        <w:rPr>
          <w:noProof/>
          <w:lang w:eastAsia="en-IN"/>
        </w:rPr>
        <w:t>What conclusion do you draw about the over all fitness of the model? (2)</w:t>
      </w:r>
    </w:p>
    <w:p w:rsidR="00B75A38" w:rsidRDefault="00B75A38" w:rsidP="006056E5">
      <w:pPr>
        <w:pStyle w:val="NoSpacing"/>
        <w:rPr>
          <w:noProof/>
          <w:lang w:eastAsia="en-IN"/>
        </w:rPr>
      </w:pP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>15) Explain generalized least squares.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>16) What are the points to be considered in fitting a polynomial regression model?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>17) Explain splines in detail.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>18) Explain the random walk model in time series.</w:t>
      </w:r>
    </w:p>
    <w:p w:rsidR="00B75A38" w:rsidRDefault="00B75A38" w:rsidP="006056E5">
      <w:pPr>
        <w:pStyle w:val="NoSpacing"/>
        <w:rPr>
          <w:noProof/>
          <w:lang w:eastAsia="en-IN"/>
        </w:rPr>
      </w:pPr>
    </w:p>
    <w:p w:rsidR="00B75A38" w:rsidRDefault="00B75A38" w:rsidP="006056E5">
      <w:pPr>
        <w:pStyle w:val="NoSpacing"/>
        <w:ind w:left="3600" w:firstLine="720"/>
        <w:rPr>
          <w:noProof/>
          <w:lang w:eastAsia="en-IN"/>
        </w:rPr>
      </w:pPr>
      <w:r>
        <w:rPr>
          <w:noProof/>
          <w:lang w:eastAsia="en-IN"/>
        </w:rPr>
        <w:t>Part-C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>Answer any 2 questions:</w:t>
      </w:r>
      <w:r>
        <w:rPr>
          <w:noProof/>
          <w:lang w:eastAsia="en-IN"/>
        </w:rPr>
        <w:tab/>
      </w:r>
      <w:r>
        <w:rPr>
          <w:noProof/>
          <w:lang w:eastAsia="en-IN"/>
        </w:rPr>
        <w:tab/>
      </w:r>
      <w:r>
        <w:rPr>
          <w:noProof/>
          <w:lang w:eastAsia="en-IN"/>
        </w:rPr>
        <w:tab/>
      </w:r>
      <w:r>
        <w:rPr>
          <w:noProof/>
          <w:lang w:eastAsia="en-IN"/>
        </w:rPr>
        <w:tab/>
      </w:r>
      <w:r>
        <w:rPr>
          <w:noProof/>
          <w:lang w:eastAsia="en-IN"/>
        </w:rPr>
        <w:tab/>
      </w:r>
      <w:r>
        <w:rPr>
          <w:noProof/>
          <w:lang w:eastAsia="en-IN"/>
        </w:rPr>
        <w:tab/>
        <w:t xml:space="preserve">                                                   (2x20=40)</w:t>
      </w:r>
    </w:p>
    <w:p w:rsidR="00B75A38" w:rsidRDefault="00B75A38" w:rsidP="006056E5">
      <w:pPr>
        <w:pStyle w:val="NoSpacing"/>
        <w:rPr>
          <w:noProof/>
          <w:lang w:eastAsia="en-IN"/>
        </w:rPr>
      </w:pP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 xml:space="preserve">19)a) An investigator has the following data   </w:t>
      </w:r>
    </w:p>
    <w:p w:rsidR="00B75A38" w:rsidRDefault="00B75A38" w:rsidP="006056E5">
      <w:pPr>
        <w:pStyle w:val="NoSpacing"/>
        <w:rPr>
          <w:noProof/>
          <w:lang w:eastAsia="en-IN"/>
        </w:rPr>
      </w:pPr>
      <w:r>
        <w:rPr>
          <w:noProof/>
          <w:lang w:eastAsia="en-I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8"/>
        <w:gridCol w:w="1848"/>
        <w:gridCol w:w="1848"/>
        <w:gridCol w:w="1849"/>
        <w:gridCol w:w="1849"/>
      </w:tblGrid>
      <w:tr w:rsidR="00B75A38" w:rsidRPr="006056E5" w:rsidTr="006056E5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Y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3.2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5.1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4.5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2.4</w:t>
            </w:r>
          </w:p>
        </w:tc>
      </w:tr>
      <w:tr w:rsidR="00B75A38" w:rsidRPr="006056E5" w:rsidTr="006056E5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X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4</w:t>
            </w:r>
          </w:p>
        </w:tc>
      </w:tr>
    </w:tbl>
    <w:p w:rsidR="00B75A38" w:rsidRDefault="00B75A38" w:rsidP="006056E5">
      <w:pPr>
        <w:pStyle w:val="NoSpacing"/>
      </w:pPr>
      <w:r>
        <w:t>Guide the investigator as to whether the model Y=β</w:t>
      </w:r>
      <w:r>
        <w:rPr>
          <w:vertAlign w:val="subscript"/>
        </w:rPr>
        <w:t>0</w:t>
      </w:r>
      <w:r>
        <w:t>+β</w:t>
      </w:r>
      <w:r>
        <w:rPr>
          <w:vertAlign w:val="subscript"/>
        </w:rPr>
        <w:t>1</w:t>
      </w:r>
      <w:r>
        <w:t>X or Y</w:t>
      </w:r>
      <w:r>
        <w:rPr>
          <w:vertAlign w:val="superscript"/>
        </w:rPr>
        <w:t>1/2</w:t>
      </w:r>
      <w:r>
        <w:t>=β</w:t>
      </w:r>
      <w:r>
        <w:rPr>
          <w:vertAlign w:val="subscript"/>
        </w:rPr>
        <w:t>0</w:t>
      </w:r>
      <w:r>
        <w:t>+β</w:t>
      </w:r>
      <w:r>
        <w:rPr>
          <w:vertAlign w:val="subscript"/>
        </w:rPr>
        <w:t>1</w:t>
      </w:r>
      <w:r>
        <w:t>X is appropriate.</w:t>
      </w:r>
    </w:p>
    <w:p w:rsidR="00B75A38" w:rsidRDefault="00B75A38" w:rsidP="006056E5">
      <w:pPr>
        <w:pStyle w:val="NoSpacing"/>
      </w:pPr>
      <w:r>
        <w:t>b) Suppose theory suggested that annual income (Y)   depended on sex(S), highest degree received (D), and years of experience (E).</w:t>
      </w:r>
    </w:p>
    <w:p w:rsidR="00B75A38" w:rsidRDefault="00B75A38" w:rsidP="006056E5">
      <w:pPr>
        <w:pStyle w:val="NoSpacing"/>
      </w:pPr>
      <w:r>
        <w:t>The following data is obtained for 10 employees,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8"/>
        <w:gridCol w:w="1848"/>
        <w:gridCol w:w="1848"/>
        <w:gridCol w:w="1849"/>
        <w:gridCol w:w="1849"/>
      </w:tblGrid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S No.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Y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D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S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13876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UG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M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11608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PG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F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18701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PG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M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11283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H.Sc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M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11767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UG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F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20872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PG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M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11772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UG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F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10535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H.Sc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F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12195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PG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M</w:t>
            </w:r>
          </w:p>
        </w:tc>
      </w:tr>
      <w:tr w:rsidR="00B75A38" w:rsidRPr="006056E5" w:rsidTr="006056E5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12313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H.Sc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38" w:rsidRDefault="00B75A38" w:rsidP="006056E5">
            <w:pPr>
              <w:pStyle w:val="NoSpacing"/>
              <w:tabs>
                <w:tab w:val="center" w:pos="4320"/>
                <w:tab w:val="right" w:pos="8640"/>
              </w:tabs>
            </w:pPr>
            <w:r>
              <w:t>M</w:t>
            </w:r>
          </w:p>
        </w:tc>
      </w:tr>
    </w:tbl>
    <w:p w:rsidR="00B75A38" w:rsidRDefault="00B75A38" w:rsidP="006056E5">
      <w:pPr>
        <w:pStyle w:val="NoSpacing"/>
      </w:pPr>
      <w:r>
        <w:t>It is also decided to study the interaction effect of sex with education on Y. Write a suitable linear regression model, with the relevent data matrix.</w:t>
      </w: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  <w:r>
        <w:t xml:space="preserve">20) Explain the various methods of diagnosing multicollinearity </w:t>
      </w:r>
    </w:p>
    <w:p w:rsidR="00B75A38" w:rsidRDefault="00B75A38" w:rsidP="006056E5">
      <w:pPr>
        <w:pStyle w:val="NoSpacing"/>
      </w:pPr>
      <w:r>
        <w:t xml:space="preserve">       and suggest the methods for removing it.</w:t>
      </w: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  <w:r>
        <w:t xml:space="preserve">21) Given the following information for fitting a regression  </w:t>
      </w:r>
    </w:p>
    <w:p w:rsidR="00B75A38" w:rsidRDefault="00B75A38" w:rsidP="006056E5">
      <w:pPr>
        <w:pStyle w:val="NoSpacing"/>
      </w:pPr>
      <w:r>
        <w:t xml:space="preserve">       model with 4 regressors. Use forward selection method </w:t>
      </w:r>
    </w:p>
    <w:p w:rsidR="00B75A38" w:rsidRDefault="00B75A38" w:rsidP="006056E5">
      <w:pPr>
        <w:pStyle w:val="NoSpacing"/>
      </w:pPr>
      <w:r>
        <w:t xml:space="preserve">       to find significant variables that enter at each iteration.</w:t>
      </w:r>
    </w:p>
    <w:p w:rsidR="00B75A38" w:rsidRDefault="00B75A38" w:rsidP="006056E5">
      <w:pPr>
        <w:pStyle w:val="NoSpacing"/>
      </w:pPr>
      <w:r>
        <w:t>SS</w:t>
      </w:r>
      <w:r>
        <w:rPr>
          <w:vertAlign w:val="subscript"/>
        </w:rPr>
        <w:t>T</w:t>
      </w:r>
      <w:r>
        <w:t>=2715.7635</w:t>
      </w:r>
      <w:r>
        <w:tab/>
      </w:r>
      <w:r>
        <w:tab/>
      </w:r>
      <w:r>
        <w:tab/>
      </w:r>
      <w:r>
        <w:tab/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2, </w:t>
      </w:r>
      <w:r>
        <w:t>x</w:t>
      </w:r>
      <w:r>
        <w:rPr>
          <w:vertAlign w:val="subscript"/>
        </w:rPr>
        <w:t>3</w:t>
      </w:r>
      <w:r>
        <w:t>) =415.4</w:t>
      </w:r>
    </w:p>
    <w:p w:rsidR="00B75A38" w:rsidRDefault="00B75A38" w:rsidP="006056E5">
      <w:pPr>
        <w:pStyle w:val="NoSpacing"/>
      </w:pPr>
      <w:r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>1</w:t>
      </w:r>
      <w:r>
        <w:t>) = 1265.6867</w:t>
      </w:r>
      <w:r>
        <w:tab/>
      </w:r>
      <w:r>
        <w:tab/>
      </w:r>
      <w:r>
        <w:tab/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2, </w:t>
      </w:r>
      <w:r>
        <w:t>x</w:t>
      </w:r>
      <w:r>
        <w:rPr>
          <w:vertAlign w:val="subscript"/>
        </w:rPr>
        <w:t>4</w:t>
      </w:r>
      <w:r>
        <w:t>) =868.8</w:t>
      </w:r>
    </w:p>
    <w:p w:rsidR="00B75A38" w:rsidRDefault="00B75A38" w:rsidP="006056E5">
      <w:pPr>
        <w:pStyle w:val="NoSpacing"/>
      </w:pPr>
      <w:r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>2</w:t>
      </w:r>
      <w:r>
        <w:t>) = 906.3363</w:t>
      </w:r>
      <w:r>
        <w:tab/>
      </w:r>
      <w:r>
        <w:tab/>
      </w:r>
      <w:r>
        <w:tab/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3, </w:t>
      </w:r>
      <w:r>
        <w:t>x</w:t>
      </w:r>
      <w:r>
        <w:rPr>
          <w:vertAlign w:val="subscript"/>
        </w:rPr>
        <w:t>4</w:t>
      </w:r>
      <w:r>
        <w:t>) =175.7</w:t>
      </w:r>
    </w:p>
    <w:p w:rsidR="00B75A38" w:rsidRDefault="00B75A38" w:rsidP="006056E5">
      <w:pPr>
        <w:pStyle w:val="NoSpacing"/>
      </w:pPr>
      <w:r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>3</w:t>
      </w:r>
      <w:r>
        <w:t>) = 1939.4</w:t>
      </w:r>
      <w:r>
        <w:tab/>
      </w:r>
      <w:r>
        <w:tab/>
      </w:r>
      <w:r>
        <w:tab/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1, </w:t>
      </w:r>
      <w:r>
        <w:t>x</w:t>
      </w:r>
      <w:r>
        <w:rPr>
          <w:vertAlign w:val="subscript"/>
        </w:rPr>
        <w:t xml:space="preserve">2, </w:t>
      </w:r>
      <w:r>
        <w:t>x</w:t>
      </w:r>
      <w:r>
        <w:rPr>
          <w:vertAlign w:val="subscript"/>
        </w:rPr>
        <w:t>3</w:t>
      </w:r>
      <w:r>
        <w:t>) =48.1</w:t>
      </w:r>
    </w:p>
    <w:p w:rsidR="00B75A38" w:rsidRDefault="00B75A38" w:rsidP="006056E5">
      <w:pPr>
        <w:pStyle w:val="NoSpacing"/>
      </w:pPr>
      <w:r>
        <w:lastRenderedPageBreak/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>4</w:t>
      </w:r>
      <w:r>
        <w:t>) =883.87</w:t>
      </w:r>
      <w:r>
        <w:tab/>
      </w:r>
      <w:r>
        <w:tab/>
      </w:r>
      <w:r>
        <w:tab/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1, </w:t>
      </w:r>
      <w:r>
        <w:t>x</w:t>
      </w:r>
      <w:r>
        <w:rPr>
          <w:vertAlign w:val="subscript"/>
        </w:rPr>
        <w:t xml:space="preserve">2, </w:t>
      </w:r>
      <w:r>
        <w:t>x</w:t>
      </w:r>
      <w:r>
        <w:rPr>
          <w:vertAlign w:val="subscript"/>
        </w:rPr>
        <w:t>4</w:t>
      </w:r>
      <w:r>
        <w:t>) =47.9</w:t>
      </w:r>
    </w:p>
    <w:p w:rsidR="00B75A38" w:rsidRDefault="00B75A38" w:rsidP="006056E5">
      <w:pPr>
        <w:pStyle w:val="NoSpacing"/>
      </w:pPr>
      <w:r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1, </w:t>
      </w:r>
      <w:r>
        <w:t>x</w:t>
      </w:r>
      <w:r>
        <w:rPr>
          <w:vertAlign w:val="subscript"/>
        </w:rPr>
        <w:t>2</w:t>
      </w:r>
      <w:r>
        <w:t>) =57.9</w:t>
      </w:r>
      <w:r>
        <w:tab/>
      </w:r>
      <w:r>
        <w:tab/>
      </w:r>
      <w:r>
        <w:tab/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1, </w:t>
      </w:r>
      <w:r>
        <w:t>x</w:t>
      </w:r>
      <w:r>
        <w:rPr>
          <w:vertAlign w:val="subscript"/>
        </w:rPr>
        <w:t xml:space="preserve">3, </w:t>
      </w:r>
      <w:r>
        <w:t>x</w:t>
      </w:r>
      <w:r>
        <w:rPr>
          <w:vertAlign w:val="subscript"/>
        </w:rPr>
        <w:t>4</w:t>
      </w:r>
      <w:r>
        <w:t>) =50.8</w:t>
      </w:r>
    </w:p>
    <w:p w:rsidR="00B75A38" w:rsidRDefault="00B75A38" w:rsidP="006056E5">
      <w:pPr>
        <w:pStyle w:val="NoSpacing"/>
      </w:pPr>
      <w:r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1, </w:t>
      </w:r>
      <w:r>
        <w:t>x</w:t>
      </w:r>
      <w:r>
        <w:rPr>
          <w:vertAlign w:val="subscript"/>
        </w:rPr>
        <w:t>3</w:t>
      </w:r>
      <w:r>
        <w:t>) =1227</w:t>
      </w:r>
      <w:r>
        <w:tab/>
      </w:r>
      <w:r>
        <w:tab/>
      </w:r>
      <w:r>
        <w:tab/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2, </w:t>
      </w:r>
      <w:r>
        <w:t>x</w:t>
      </w:r>
      <w:r>
        <w:rPr>
          <w:vertAlign w:val="subscript"/>
        </w:rPr>
        <w:t xml:space="preserve">3, </w:t>
      </w:r>
      <w:r>
        <w:t>x</w:t>
      </w:r>
      <w:r>
        <w:rPr>
          <w:vertAlign w:val="subscript"/>
        </w:rPr>
        <w:t>4</w:t>
      </w:r>
      <w:r>
        <w:t>) =73.8</w:t>
      </w:r>
    </w:p>
    <w:p w:rsidR="00B75A38" w:rsidRDefault="00B75A38" w:rsidP="006056E5">
      <w:pPr>
        <w:pStyle w:val="NoSpacing"/>
      </w:pPr>
      <w:r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1, </w:t>
      </w:r>
      <w:r>
        <w:t>x</w:t>
      </w:r>
      <w:r>
        <w:rPr>
          <w:vertAlign w:val="subscript"/>
        </w:rPr>
        <w:t>4</w:t>
      </w:r>
      <w:r>
        <w:t>) =74.76</w:t>
      </w:r>
      <w:r>
        <w:tab/>
      </w:r>
      <w:r>
        <w:tab/>
      </w:r>
      <w:r>
        <w:tab/>
        <w:t>SS</w:t>
      </w:r>
      <w:r>
        <w:rPr>
          <w:vertAlign w:val="subscript"/>
        </w:rPr>
        <w:t>Res</w:t>
      </w:r>
      <w:r>
        <w:t>(x</w:t>
      </w:r>
      <w:r>
        <w:rPr>
          <w:vertAlign w:val="subscript"/>
        </w:rPr>
        <w:t xml:space="preserve">1, </w:t>
      </w:r>
      <w:r>
        <w:t>x</w:t>
      </w:r>
      <w:r>
        <w:rPr>
          <w:vertAlign w:val="subscript"/>
        </w:rPr>
        <w:t xml:space="preserve">2, </w:t>
      </w:r>
      <w:r>
        <w:t>x</w:t>
      </w:r>
      <w:r>
        <w:rPr>
          <w:vertAlign w:val="subscript"/>
        </w:rPr>
        <w:t>3</w:t>
      </w:r>
      <w:r>
        <w:t>, x</w:t>
      </w:r>
      <w:r>
        <w:rPr>
          <w:vertAlign w:val="subscript"/>
        </w:rPr>
        <w:t>4</w:t>
      </w:r>
      <w:r>
        <w:t>) =47.86</w:t>
      </w: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  <w:r>
        <w:t xml:space="preserve">22) a) Explain the methods of studying autocorrelation in a </w:t>
      </w:r>
    </w:p>
    <w:p w:rsidR="00B75A38" w:rsidRDefault="00B75A38" w:rsidP="006056E5">
      <w:pPr>
        <w:pStyle w:val="NoSpacing"/>
      </w:pPr>
      <w:r>
        <w:t xml:space="preserve">           linear regression model.</w:t>
      </w:r>
    </w:p>
    <w:p w:rsidR="00B75A38" w:rsidRDefault="00B75A38" w:rsidP="006056E5">
      <w:pPr>
        <w:pStyle w:val="NoSpacing"/>
      </w:pPr>
      <w:r>
        <w:t xml:space="preserve">      b) Explain the Box-Jenkins methodology of ARIMA                </w:t>
      </w:r>
    </w:p>
    <w:p w:rsidR="00B75A38" w:rsidRDefault="00B75A38" w:rsidP="006056E5">
      <w:pPr>
        <w:pStyle w:val="NoSpacing"/>
      </w:pPr>
      <w:r>
        <w:t xml:space="preserve">          modelling.</w:t>
      </w: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  <w:r>
        <w:tab/>
      </w: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</w:p>
    <w:p w:rsidR="00B75A38" w:rsidRDefault="00B75A38" w:rsidP="006056E5">
      <w:pPr>
        <w:pStyle w:val="NoSpacing"/>
      </w:pPr>
      <w:r>
        <w:tab/>
      </w:r>
    </w:p>
    <w:p w:rsidR="00B75A38" w:rsidRDefault="00B75A38" w:rsidP="006056E5">
      <w:pPr>
        <w:tabs>
          <w:tab w:val="left" w:pos="1828"/>
        </w:tabs>
        <w:rPr>
          <w:rFonts w:ascii="Bookman Old Style" w:hAnsi="Bookman Old Style"/>
        </w:rPr>
        <w:sectPr w:rsidR="00B75A38" w:rsidSect="00B75A38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B75A38" w:rsidRPr="006056E5" w:rsidRDefault="00B75A38" w:rsidP="006056E5">
      <w:pPr>
        <w:tabs>
          <w:tab w:val="left" w:pos="1828"/>
        </w:tabs>
        <w:rPr>
          <w:rFonts w:ascii="Bookman Old Style" w:hAnsi="Bookman Old Style"/>
        </w:rPr>
      </w:pPr>
    </w:p>
    <w:sectPr w:rsidR="00B75A38" w:rsidRPr="006056E5" w:rsidSect="00B75A38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A38" w:rsidRDefault="00B75A38">
      <w:r>
        <w:separator/>
      </w:r>
    </w:p>
  </w:endnote>
  <w:endnote w:type="continuationSeparator" w:id="1">
    <w:p w:rsidR="00B75A38" w:rsidRDefault="00B75A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0346835-1B7F-4228-BA7F-4B9640428AE6}"/>
    <w:embedItalic r:id="rId2" w:fontKey="{D96A89BD-E890-4553-B86B-D4AB5D55410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596B3FC5-12BC-4FA0-A35A-075B2A5CECC0}"/>
    <w:embedBold r:id="rId4" w:fontKey="{AE324DE5-CA45-4540-B64D-B925A926257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5" w:fontKey="{8EA2B777-9D4B-4F4A-B819-A8E514C0711F}"/>
    <w:embedItalic r:id="rId6" w:fontKey="{C304F32F-753F-4273-9389-C8887EB745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01DF252-B04F-4262-A79F-FE53DA904B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A38" w:rsidRDefault="00B75A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B75A38" w:rsidRDefault="00B75A3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A38" w:rsidRDefault="00B75A38">
    <w:pPr>
      <w:pStyle w:val="Footer"/>
      <w:framePr w:wrap="around" w:vAnchor="text" w:hAnchor="margin" w:xAlign="right" w:y="1"/>
      <w:rPr>
        <w:rStyle w:val="PageNumber"/>
      </w:rPr>
    </w:pPr>
  </w:p>
  <w:p w:rsidR="00B75A38" w:rsidRDefault="00B75A3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A38" w:rsidRDefault="00B75A38">
      <w:r>
        <w:separator/>
      </w:r>
    </w:p>
  </w:footnote>
  <w:footnote w:type="continuationSeparator" w:id="1">
    <w:p w:rsidR="00B75A38" w:rsidRDefault="00B75A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1B623DB"/>
    <w:multiLevelType w:val="hybridMultilevel"/>
    <w:tmpl w:val="D7546E7E"/>
    <w:lvl w:ilvl="0" w:tplc="65BAE56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056E5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75A38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6056E5"/>
    <w:rPr>
      <w:rFonts w:asciiTheme="minorHAnsi" w:eastAsiaTheme="minorHAnsi" w:hAnsiTheme="minorHAnsi" w:cstheme="minorBidi"/>
      <w:sz w:val="22"/>
      <w:szCs w:val="22"/>
      <w:lang w:val="en-IN"/>
    </w:rPr>
  </w:style>
  <w:style w:type="table" w:styleId="TableGrid">
    <w:name w:val="Table Grid"/>
    <w:basedOn w:val="TableNormal"/>
    <w:uiPriority w:val="59"/>
    <w:rsid w:val="006056E5"/>
    <w:rPr>
      <w:rFonts w:eastAsiaTheme="minorHAnsi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2012-11-02T04:48:00Z</dcterms:created>
  <dcterms:modified xsi:type="dcterms:W3CDTF">2012-11-02T04:49:00Z</dcterms:modified>
</cp:coreProperties>
</file>